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CE583" w14:textId="19E83BA4" w:rsidR="00863DE2" w:rsidRPr="00863DE2" w:rsidRDefault="00863DE2" w:rsidP="00863DE2">
      <w:pPr>
        <w:rPr>
          <w:b/>
          <w:u w:val="single"/>
        </w:rPr>
      </w:pPr>
      <w:r>
        <w:rPr>
          <w:b/>
          <w:u w:val="single"/>
        </w:rPr>
        <w:t xml:space="preserve">Kacey Collier and Jimmy Collier </w:t>
      </w:r>
      <w:r w:rsidRPr="00863DE2">
        <w:rPr>
          <w:b/>
          <w:u w:val="single"/>
        </w:rPr>
        <w:t xml:space="preserve">adv. Troy, et al. </w:t>
      </w:r>
    </w:p>
    <w:p w14:paraId="081DC469" w14:textId="5280D6A3" w:rsidR="00863DE2" w:rsidRPr="00863DE2" w:rsidRDefault="00863DE2" w:rsidP="00863DE2">
      <w:r>
        <w:t>Kacey Collier and Jimmy Collier</w:t>
      </w:r>
      <w:r w:rsidRPr="00863DE2">
        <w:t xml:space="preserve"> ha</w:t>
      </w:r>
      <w:r>
        <w:t>ve</w:t>
      </w:r>
      <w:r w:rsidRPr="00863DE2">
        <w:t xml:space="preserve"> filed a Counterclaim against Troy Capital, LLC claiming Violation of Motor Vehicle time Sales Law and Violation of FDCPA. The matter is currently being litigated in </w:t>
      </w:r>
      <w:r>
        <w:t xml:space="preserve">Jackson </w:t>
      </w:r>
      <w:r w:rsidRPr="00863DE2">
        <w:t xml:space="preserve">County, Missouri, as case number </w:t>
      </w:r>
      <w:r>
        <w:t>2416-CV23308</w:t>
      </w:r>
      <w:r w:rsidRPr="00863DE2">
        <w:t>.</w:t>
      </w:r>
    </w:p>
    <w:p w14:paraId="03B85BAB" w14:textId="77777777" w:rsidR="00A44F5E" w:rsidRDefault="00A44F5E"/>
    <w:sectPr w:rsidR="00A44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D4"/>
    <w:rsid w:val="003467C6"/>
    <w:rsid w:val="003A2A8F"/>
    <w:rsid w:val="003A5C07"/>
    <w:rsid w:val="00863DE2"/>
    <w:rsid w:val="00A011D4"/>
    <w:rsid w:val="00A44F5E"/>
    <w:rsid w:val="00E5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3B010"/>
  <w15:chartTrackingRefBased/>
  <w15:docId w15:val="{37F5C0F0-1B6E-408A-96BA-CC9DAF7B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1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1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11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1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11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1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1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1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1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11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11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11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11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11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11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11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11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11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1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1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1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11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11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11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1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1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11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3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Kresila</dc:creator>
  <cp:keywords/>
  <dc:description/>
  <cp:lastModifiedBy>Angela Kresila</cp:lastModifiedBy>
  <cp:revision>2</cp:revision>
  <dcterms:created xsi:type="dcterms:W3CDTF">2025-02-06T01:16:00Z</dcterms:created>
  <dcterms:modified xsi:type="dcterms:W3CDTF">2025-02-06T01:26:00Z</dcterms:modified>
</cp:coreProperties>
</file>